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100"/>
        <w:gridCol w:w="8524"/>
      </w:tblGrid>
      <w:tr w:rsidR="00A63AF5" w14:paraId="07D69C39" w14:textId="77777777" w:rsidTr="000D1030">
        <w:trPr>
          <w:cantSplit/>
          <w:trHeight w:val="1113"/>
        </w:trPr>
        <w:tc>
          <w:tcPr>
            <w:tcW w:w="3652" w:type="dxa"/>
            <w:vMerge w:val="restart"/>
            <w:tcBorders>
              <w:right w:val="nil"/>
            </w:tcBorders>
          </w:tcPr>
          <w:p w14:paraId="5311306D" w14:textId="40A20B2C" w:rsidR="00A63AF5" w:rsidRDefault="00A63AF5"/>
          <w:p w14:paraId="557BA342" w14:textId="23937492" w:rsidR="00A63AF5" w:rsidRDefault="00B1737E">
            <w:pPr>
              <w:jc w:val="center"/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9240A15" wp14:editId="3EB7424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64770</wp:posOffset>
                  </wp:positionV>
                  <wp:extent cx="1692910" cy="488950"/>
                  <wp:effectExtent l="0" t="0" r="2540" b="635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U_Logo_Horizontal_CMYK_PMS 2026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91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32F6C5" w14:textId="2DBD9F17" w:rsidR="00A63AF5" w:rsidRDefault="00A63AF5"/>
        </w:tc>
        <w:tc>
          <w:tcPr>
            <w:tcW w:w="1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43C" w14:textId="77777777" w:rsidR="00A63AF5" w:rsidRDefault="00A63A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Form 5:</w:t>
            </w:r>
          </w:p>
          <w:p w14:paraId="67AAD321" w14:textId="77777777" w:rsidR="00A63AF5" w:rsidRDefault="00A63AF5">
            <w:pPr>
              <w:rPr>
                <w:rFonts w:ascii="Arial" w:hAnsi="Arial"/>
                <w:sz w:val="16"/>
              </w:rPr>
            </w:pPr>
          </w:p>
          <w:p w14:paraId="1F7287F6" w14:textId="77777777" w:rsidR="00A63AF5" w:rsidRDefault="002A01E3">
            <w:pPr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 xml:space="preserve">         W</w:t>
            </w:r>
            <w:r w:rsidR="0029765E">
              <w:rPr>
                <w:rFonts w:ascii="Arial" w:hAnsi="Arial"/>
                <w:b/>
                <w:sz w:val="40"/>
              </w:rPr>
              <w:t>H</w:t>
            </w:r>
            <w:r w:rsidR="00A63AF5">
              <w:rPr>
                <w:rFonts w:ascii="Arial" w:hAnsi="Arial"/>
                <w:b/>
                <w:sz w:val="40"/>
              </w:rPr>
              <w:t>S WORKPLACE INSPECTION ACTION SHEET</w:t>
            </w:r>
          </w:p>
        </w:tc>
      </w:tr>
      <w:tr w:rsidR="00A63AF5" w14:paraId="4D07811C" w14:textId="77777777" w:rsidTr="000D1030">
        <w:trPr>
          <w:cantSplit/>
          <w:trHeight w:val="223"/>
        </w:trPr>
        <w:tc>
          <w:tcPr>
            <w:tcW w:w="3652" w:type="dxa"/>
            <w:vMerge/>
            <w:tcBorders>
              <w:right w:val="nil"/>
            </w:tcBorders>
          </w:tcPr>
          <w:p w14:paraId="4F33DE7E" w14:textId="77777777" w:rsidR="00A63AF5" w:rsidRDefault="00A63AF5"/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72ED" w14:textId="2BAAAC4F" w:rsidR="00A63AF5" w:rsidRDefault="000D10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Version:   </w:t>
            </w:r>
            <w:r w:rsidR="001A0012">
              <w:rPr>
                <w:rFonts w:ascii="Arial" w:hAnsi="Arial"/>
                <w:sz w:val="16"/>
              </w:rPr>
              <w:t>2.0</w:t>
            </w:r>
          </w:p>
          <w:p w14:paraId="4AA497D5" w14:textId="1F4F9046" w:rsidR="00A63AF5" w:rsidRDefault="001A00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June 2022</w:t>
            </w:r>
          </w:p>
        </w:tc>
        <w:tc>
          <w:tcPr>
            <w:tcW w:w="8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A6E3" w14:textId="77777777" w:rsidR="00A63AF5" w:rsidRDefault="00A63A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Next Form Review:</w:t>
            </w:r>
          </w:p>
          <w:p w14:paraId="684C2A81" w14:textId="7BB2F5B9" w:rsidR="00A63AF5" w:rsidRDefault="001A0012" w:rsidP="00C102E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June 2025</w:t>
            </w:r>
          </w:p>
        </w:tc>
      </w:tr>
    </w:tbl>
    <w:p w14:paraId="33F0FEBE" w14:textId="77777777" w:rsidR="00A63AF5" w:rsidRPr="00EC5588" w:rsidRDefault="000D1030">
      <w:pPr>
        <w:rPr>
          <w:rFonts w:asciiTheme="minorHAnsi" w:hAnsiTheme="minorHAnsi"/>
          <w:sz w:val="24"/>
        </w:rPr>
      </w:pPr>
      <w:r>
        <w:rPr>
          <w:b/>
          <w:sz w:val="24"/>
        </w:rPr>
        <w:cr/>
      </w:r>
      <w:r w:rsidRPr="00EC5588">
        <w:rPr>
          <w:rFonts w:asciiTheme="minorHAnsi" w:hAnsiTheme="minorHAnsi"/>
          <w:b/>
          <w:sz w:val="24"/>
        </w:rPr>
        <w:t>Name of School/</w:t>
      </w:r>
      <w:r w:rsidR="00A63AF5" w:rsidRPr="00EC5588">
        <w:rPr>
          <w:rFonts w:asciiTheme="minorHAnsi" w:hAnsiTheme="minorHAnsi"/>
          <w:b/>
          <w:sz w:val="24"/>
        </w:rPr>
        <w:t>Section</w:t>
      </w:r>
      <w:r w:rsidRPr="00EC5588">
        <w:rPr>
          <w:rFonts w:asciiTheme="minorHAnsi" w:hAnsiTheme="minorHAnsi"/>
          <w:b/>
          <w:sz w:val="24"/>
        </w:rPr>
        <w:t>/Work Unit</w:t>
      </w:r>
      <w:r w:rsidR="00A63AF5" w:rsidRPr="00EC5588">
        <w:rPr>
          <w:rFonts w:asciiTheme="minorHAnsi" w:hAnsiTheme="minorHAnsi"/>
          <w:b/>
          <w:sz w:val="24"/>
        </w:rPr>
        <w:t xml:space="preserve">: </w:t>
      </w:r>
      <w:r w:rsidR="00A63AF5" w:rsidRPr="00EC5588">
        <w:rPr>
          <w:rFonts w:asciiTheme="minorHAnsi" w:hAnsiTheme="minorHAnsi"/>
          <w:sz w:val="24"/>
        </w:rPr>
        <w:t>.........................................................................................................</w:t>
      </w:r>
      <w:r w:rsidR="00EC5588">
        <w:rPr>
          <w:rFonts w:asciiTheme="minorHAnsi" w:hAnsiTheme="minorHAnsi"/>
          <w:sz w:val="24"/>
        </w:rPr>
        <w:t>.............................................................................</w:t>
      </w:r>
      <w:r w:rsidR="00A63AF5" w:rsidRPr="00EC5588">
        <w:rPr>
          <w:rFonts w:asciiTheme="minorHAnsi" w:hAnsiTheme="minorHAnsi"/>
          <w:sz w:val="24"/>
        </w:rPr>
        <w:t>.......</w:t>
      </w:r>
    </w:p>
    <w:p w14:paraId="3F698442" w14:textId="77777777" w:rsidR="00A63AF5" w:rsidRPr="00EC5588" w:rsidRDefault="00A63AF5">
      <w:pPr>
        <w:jc w:val="center"/>
        <w:rPr>
          <w:rFonts w:asciiTheme="minorHAnsi" w:hAnsiTheme="minorHAnsi"/>
          <w:sz w:val="24"/>
        </w:rPr>
      </w:pPr>
    </w:p>
    <w:p w14:paraId="4E03AB85" w14:textId="77777777" w:rsidR="00A63AF5" w:rsidRPr="005D65E4" w:rsidRDefault="00A63AF5">
      <w:pPr>
        <w:jc w:val="both"/>
        <w:rPr>
          <w:rFonts w:asciiTheme="minorHAnsi" w:hAnsiTheme="minorHAnsi"/>
        </w:rPr>
      </w:pPr>
      <w:r w:rsidRPr="005D65E4">
        <w:rPr>
          <w:rFonts w:asciiTheme="minorHAnsi" w:hAnsiTheme="minorHAnsi"/>
        </w:rPr>
        <w:t xml:space="preserve">This form is intended to </w:t>
      </w:r>
      <w:r w:rsidR="000D1030" w:rsidRPr="005D65E4">
        <w:rPr>
          <w:rFonts w:asciiTheme="minorHAnsi" w:hAnsiTheme="minorHAnsi"/>
        </w:rPr>
        <w:t xml:space="preserve">document </w:t>
      </w:r>
      <w:r w:rsidRPr="005D65E4">
        <w:rPr>
          <w:rFonts w:asciiTheme="minorHAnsi" w:hAnsiTheme="minorHAnsi"/>
        </w:rPr>
        <w:t>appropriate action</w:t>
      </w:r>
      <w:r w:rsidR="000D1030" w:rsidRPr="005D65E4">
        <w:rPr>
          <w:rFonts w:asciiTheme="minorHAnsi" w:hAnsiTheme="minorHAnsi"/>
        </w:rPr>
        <w:t>s</w:t>
      </w:r>
      <w:r w:rsidRPr="005D65E4">
        <w:rPr>
          <w:rFonts w:asciiTheme="minorHAnsi" w:hAnsiTheme="minorHAnsi"/>
        </w:rPr>
        <w:t xml:space="preserve"> </w:t>
      </w:r>
      <w:r w:rsidR="000D1030" w:rsidRPr="005D65E4">
        <w:rPr>
          <w:rFonts w:asciiTheme="minorHAnsi" w:hAnsiTheme="minorHAnsi"/>
        </w:rPr>
        <w:t xml:space="preserve">for </w:t>
      </w:r>
      <w:r w:rsidR="0009035C" w:rsidRPr="005D65E4">
        <w:rPr>
          <w:rFonts w:asciiTheme="minorHAnsi" w:hAnsiTheme="minorHAnsi"/>
          <w:b/>
          <w:u w:val="single"/>
        </w:rPr>
        <w:t>ALL</w:t>
      </w:r>
      <w:r w:rsidR="0009035C" w:rsidRPr="005D65E4">
        <w:rPr>
          <w:rFonts w:asciiTheme="minorHAnsi" w:hAnsiTheme="minorHAnsi"/>
        </w:rPr>
        <w:t xml:space="preserve"> </w:t>
      </w:r>
      <w:r w:rsidR="002A01E3" w:rsidRPr="005D65E4">
        <w:rPr>
          <w:rFonts w:asciiTheme="minorHAnsi" w:hAnsiTheme="minorHAnsi"/>
        </w:rPr>
        <w:t>W</w:t>
      </w:r>
      <w:r w:rsidRPr="005D65E4">
        <w:rPr>
          <w:rFonts w:asciiTheme="minorHAnsi" w:hAnsiTheme="minorHAnsi"/>
        </w:rPr>
        <w:t xml:space="preserve">HS </w:t>
      </w:r>
      <w:r w:rsidR="000D1030" w:rsidRPr="005D65E4">
        <w:rPr>
          <w:rFonts w:asciiTheme="minorHAnsi" w:hAnsiTheme="minorHAnsi"/>
        </w:rPr>
        <w:t xml:space="preserve">issues (hazards) </w:t>
      </w:r>
      <w:r w:rsidRPr="005D65E4">
        <w:rPr>
          <w:rFonts w:asciiTheme="minorHAnsi" w:hAnsiTheme="minorHAnsi"/>
        </w:rPr>
        <w:t xml:space="preserve">identified </w:t>
      </w:r>
      <w:r w:rsidR="0009035C" w:rsidRPr="005D65E4">
        <w:rPr>
          <w:rFonts w:asciiTheme="minorHAnsi" w:hAnsiTheme="minorHAnsi"/>
        </w:rPr>
        <w:t>during</w:t>
      </w:r>
      <w:r w:rsidR="000D1030" w:rsidRPr="005D65E4">
        <w:rPr>
          <w:rFonts w:asciiTheme="minorHAnsi" w:hAnsiTheme="minorHAnsi"/>
        </w:rPr>
        <w:t xml:space="preserve"> the completion of a </w:t>
      </w:r>
      <w:r w:rsidRPr="005D65E4">
        <w:rPr>
          <w:rFonts w:asciiTheme="minorHAnsi" w:hAnsiTheme="minorHAnsi"/>
        </w:rPr>
        <w:t>Workplace Inspection Checklist.  If the "Responsibility of" field involves rectification by another area, you will need to initiate a review date, to ensure that action is taken and not overlooked.</w:t>
      </w:r>
    </w:p>
    <w:p w14:paraId="7DD7FB75" w14:textId="77777777" w:rsidR="00A63AF5" w:rsidRDefault="00A63AF5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1879"/>
        <w:gridCol w:w="1949"/>
        <w:gridCol w:w="1862"/>
        <w:gridCol w:w="1297"/>
        <w:gridCol w:w="2528"/>
        <w:gridCol w:w="1759"/>
      </w:tblGrid>
      <w:tr w:rsidR="00A63AF5" w14:paraId="473F14F7" w14:textId="77777777">
        <w:trPr>
          <w:cantSplit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1D6B827" w14:textId="77777777" w:rsidR="00A63AF5" w:rsidRPr="00EC5588" w:rsidRDefault="00A63AF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C5588">
              <w:rPr>
                <w:rFonts w:asciiTheme="minorHAnsi" w:hAnsiTheme="minorHAnsi"/>
                <w:b/>
                <w:sz w:val="22"/>
              </w:rPr>
              <w:t>Identified Problem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563ABBB" w14:textId="77777777" w:rsidR="00A63AF5" w:rsidRPr="00EC5588" w:rsidRDefault="00A63AF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C5588">
              <w:rPr>
                <w:rFonts w:asciiTheme="minorHAnsi" w:hAnsiTheme="minorHAnsi"/>
                <w:b/>
                <w:sz w:val="22"/>
              </w:rPr>
              <w:t>Priority Status *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BBFC633" w14:textId="77777777" w:rsidR="00A63AF5" w:rsidRPr="00EC5588" w:rsidRDefault="00A63AF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C5588">
              <w:rPr>
                <w:rFonts w:asciiTheme="minorHAnsi" w:hAnsiTheme="minorHAnsi"/>
                <w:b/>
                <w:sz w:val="22"/>
              </w:rPr>
              <w:t>Location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23853E" w14:textId="77777777" w:rsidR="00A63AF5" w:rsidRPr="00EC5588" w:rsidRDefault="00A63AF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C5588">
              <w:rPr>
                <w:rFonts w:asciiTheme="minorHAnsi" w:hAnsiTheme="minorHAnsi"/>
                <w:b/>
                <w:sz w:val="22"/>
              </w:rPr>
              <w:t>Required Action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BB78E2" w14:textId="77777777" w:rsidR="00A63AF5" w:rsidRPr="00EC5588" w:rsidRDefault="00A63AF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C5588">
              <w:rPr>
                <w:rFonts w:asciiTheme="minorHAnsi" w:hAnsiTheme="minorHAnsi"/>
                <w:b/>
                <w:sz w:val="22"/>
              </w:rPr>
              <w:t>Responsibility of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195C61" w14:textId="77777777" w:rsidR="00A63AF5" w:rsidRPr="00EC5588" w:rsidRDefault="00A63AF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C5588">
              <w:rPr>
                <w:rFonts w:asciiTheme="minorHAnsi" w:hAnsiTheme="minorHAnsi"/>
                <w:b/>
                <w:sz w:val="22"/>
              </w:rPr>
              <w:t>Date to be Resolved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F9CCC2" w14:textId="77777777" w:rsidR="00A63AF5" w:rsidRPr="00EC5588" w:rsidRDefault="00A63AF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C5588">
              <w:rPr>
                <w:rFonts w:asciiTheme="minorHAnsi" w:hAnsiTheme="minorHAnsi"/>
                <w:b/>
                <w:sz w:val="22"/>
              </w:rPr>
              <w:t>Action Taken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830E7F3" w14:textId="77777777" w:rsidR="00A63AF5" w:rsidRPr="00EC5588" w:rsidRDefault="00A63AF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C5588">
              <w:rPr>
                <w:rFonts w:asciiTheme="minorHAnsi" w:hAnsiTheme="minorHAnsi"/>
                <w:b/>
                <w:sz w:val="22"/>
              </w:rPr>
              <w:t>Review Date</w:t>
            </w:r>
          </w:p>
        </w:tc>
      </w:tr>
      <w:tr w:rsidR="00A63AF5" w14:paraId="2762B49C" w14:textId="77777777">
        <w:trPr>
          <w:cantSplit/>
        </w:trPr>
        <w:tc>
          <w:tcPr>
            <w:tcW w:w="28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430B4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5596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406B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9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3C68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656F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0C59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25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6E93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7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7D8BD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</w:tr>
      <w:tr w:rsidR="00A63AF5" w14:paraId="5273A44B" w14:textId="77777777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7985F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23DD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CDB3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FB9B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5042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E3D8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B693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060ED4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</w:tr>
      <w:tr w:rsidR="00A63AF5" w14:paraId="4ED12C91" w14:textId="77777777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2C3D0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D1FE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9F11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25F2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8C6E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37CB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4CCC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DD173C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</w:tr>
      <w:tr w:rsidR="00A63AF5" w14:paraId="7D5673F5" w14:textId="77777777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A7935D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24B6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305D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15E1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5E7C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9DBB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CAE1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1D935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</w:tr>
      <w:tr w:rsidR="00A63AF5" w14:paraId="60F29953" w14:textId="77777777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AB768F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631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495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6FB7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956C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372F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F5F1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AFFFBC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</w:tr>
      <w:tr w:rsidR="000D1030" w14:paraId="6631E4B2" w14:textId="77777777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F0F0AC" w14:textId="77777777" w:rsidR="000D1030" w:rsidRDefault="000D1030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E96D" w14:textId="77777777" w:rsidR="000D1030" w:rsidRDefault="000D1030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C681" w14:textId="77777777" w:rsidR="000D1030" w:rsidRDefault="000D1030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F669" w14:textId="77777777" w:rsidR="000D1030" w:rsidRDefault="000D1030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1925" w14:textId="77777777" w:rsidR="000D1030" w:rsidRDefault="000D1030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9C27" w14:textId="77777777" w:rsidR="000D1030" w:rsidRDefault="000D1030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3372" w14:textId="77777777" w:rsidR="000D1030" w:rsidRDefault="000D1030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3F8DDC" w14:textId="77777777" w:rsidR="000D1030" w:rsidRDefault="000D1030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</w:tr>
      <w:tr w:rsidR="00A63AF5" w14:paraId="16689C63" w14:textId="77777777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1F6E36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D3D687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D9A267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382D73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345B0F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636D4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21777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0B0FC3" w14:textId="77777777" w:rsidR="00A63AF5" w:rsidRDefault="00A63AF5">
            <w:pPr>
              <w:spacing w:line="360" w:lineRule="atLeast"/>
              <w:jc w:val="both"/>
              <w:rPr>
                <w:b/>
                <w:sz w:val="28"/>
              </w:rPr>
            </w:pPr>
          </w:p>
        </w:tc>
      </w:tr>
    </w:tbl>
    <w:p w14:paraId="46442ED9" w14:textId="77777777" w:rsidR="00A63AF5" w:rsidRPr="00EC5588" w:rsidRDefault="00386BF8" w:rsidP="0038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sz w:val="22"/>
        </w:rPr>
      </w:pPr>
      <w:r w:rsidRPr="00EC5588">
        <w:rPr>
          <w:rFonts w:asciiTheme="minorHAnsi" w:hAnsiTheme="minorHAnsi"/>
          <w:b/>
          <w:sz w:val="28"/>
        </w:rPr>
        <w:t xml:space="preserve">* </w:t>
      </w:r>
      <w:r w:rsidR="00A63AF5" w:rsidRPr="00EC5588">
        <w:rPr>
          <w:rFonts w:asciiTheme="minorHAnsi" w:hAnsiTheme="minorHAnsi"/>
          <w:i/>
          <w:sz w:val="22"/>
        </w:rPr>
        <w:t>Priority Status:</w:t>
      </w:r>
      <w:r w:rsidR="00A63AF5" w:rsidRPr="00EC5588">
        <w:rPr>
          <w:rFonts w:asciiTheme="minorHAnsi" w:hAnsiTheme="minorHAnsi"/>
          <w:sz w:val="22"/>
        </w:rPr>
        <w:tab/>
      </w:r>
      <w:r w:rsidR="00C512F2" w:rsidRPr="00C512F2">
        <w:rPr>
          <w:rFonts w:asciiTheme="minorHAnsi" w:hAnsiTheme="minorHAnsi"/>
          <w:b/>
          <w:sz w:val="22"/>
        </w:rPr>
        <w:t>P1</w:t>
      </w:r>
      <w:r w:rsidR="00A63AF5" w:rsidRPr="00EC5588">
        <w:rPr>
          <w:rFonts w:asciiTheme="minorHAnsi" w:hAnsiTheme="minorHAnsi"/>
          <w:b/>
          <w:sz w:val="22"/>
        </w:rPr>
        <w:tab/>
      </w:r>
      <w:r w:rsidR="00A63AF5" w:rsidRPr="00C512F2">
        <w:rPr>
          <w:rFonts w:asciiTheme="minorHAnsi" w:hAnsiTheme="minorHAnsi"/>
          <w:b/>
          <w:sz w:val="22"/>
        </w:rPr>
        <w:t>Serious or potentially fatal hazards</w:t>
      </w:r>
      <w:r w:rsidR="00A63AF5" w:rsidRPr="00EC5588">
        <w:rPr>
          <w:rFonts w:asciiTheme="minorHAnsi" w:hAnsiTheme="minorHAnsi"/>
          <w:sz w:val="22"/>
        </w:rPr>
        <w:t xml:space="preserve"> which need to be resolved immediately, regardless of the impact on the operations of the section or </w:t>
      </w:r>
      <w:r w:rsidR="00A63AF5" w:rsidRPr="00EC5588">
        <w:rPr>
          <w:rFonts w:asciiTheme="minorHAnsi" w:hAnsiTheme="minorHAnsi"/>
          <w:sz w:val="22"/>
        </w:rPr>
        <w:tab/>
      </w:r>
      <w:r w:rsidR="00A63AF5" w:rsidRPr="00EC5588">
        <w:rPr>
          <w:rFonts w:asciiTheme="minorHAnsi" w:hAnsiTheme="minorHAnsi"/>
          <w:sz w:val="22"/>
        </w:rPr>
        <w:tab/>
      </w:r>
      <w:r w:rsidR="00A63AF5" w:rsidRPr="00EC5588">
        <w:rPr>
          <w:rFonts w:asciiTheme="minorHAnsi" w:hAnsiTheme="minorHAnsi"/>
          <w:sz w:val="22"/>
        </w:rPr>
        <w:tab/>
      </w:r>
      <w:r w:rsidR="00A63AF5" w:rsidRPr="00EC5588">
        <w:rPr>
          <w:rFonts w:asciiTheme="minorHAnsi" w:hAnsiTheme="minorHAnsi"/>
          <w:sz w:val="22"/>
        </w:rPr>
        <w:tab/>
      </w:r>
      <w:r w:rsidR="00A63AF5" w:rsidRPr="00EC5588">
        <w:rPr>
          <w:rFonts w:asciiTheme="minorHAnsi" w:hAnsiTheme="minorHAnsi"/>
          <w:sz w:val="22"/>
        </w:rPr>
        <w:tab/>
        <w:t>school</w:t>
      </w:r>
      <w:r w:rsidR="00A63AF5" w:rsidRPr="00EC5588">
        <w:rPr>
          <w:rFonts w:asciiTheme="minorHAnsi" w:hAnsiTheme="minorHAnsi"/>
          <w:sz w:val="22"/>
        </w:rPr>
        <w:cr/>
      </w:r>
      <w:r w:rsidR="00A63AF5" w:rsidRPr="00EC5588">
        <w:rPr>
          <w:rFonts w:asciiTheme="minorHAnsi" w:hAnsiTheme="minorHAnsi"/>
          <w:sz w:val="22"/>
        </w:rPr>
        <w:tab/>
      </w:r>
      <w:r w:rsidR="00A63AF5" w:rsidRPr="00EC5588">
        <w:rPr>
          <w:rFonts w:asciiTheme="minorHAnsi" w:hAnsiTheme="minorHAnsi"/>
          <w:sz w:val="22"/>
        </w:rPr>
        <w:tab/>
      </w:r>
      <w:r w:rsidR="00A63AF5" w:rsidRPr="00EC5588">
        <w:rPr>
          <w:rFonts w:asciiTheme="minorHAnsi" w:hAnsiTheme="minorHAnsi"/>
          <w:sz w:val="22"/>
        </w:rPr>
        <w:tab/>
      </w:r>
      <w:r w:rsidR="00A63AF5" w:rsidRPr="00EC5588">
        <w:rPr>
          <w:rFonts w:asciiTheme="minorHAnsi" w:hAnsiTheme="minorHAnsi"/>
          <w:b/>
          <w:sz w:val="22"/>
        </w:rPr>
        <w:t>P</w:t>
      </w:r>
      <w:r w:rsidR="00C512F2">
        <w:rPr>
          <w:rFonts w:asciiTheme="minorHAnsi" w:hAnsiTheme="minorHAnsi"/>
          <w:b/>
          <w:sz w:val="22"/>
        </w:rPr>
        <w:t>2</w:t>
      </w:r>
      <w:r w:rsidR="00A63AF5" w:rsidRPr="00EC5588">
        <w:rPr>
          <w:rFonts w:asciiTheme="minorHAnsi" w:hAnsiTheme="minorHAnsi"/>
          <w:b/>
          <w:sz w:val="22"/>
        </w:rPr>
        <w:t>-5</w:t>
      </w:r>
      <w:r w:rsidR="00A63AF5" w:rsidRPr="00EC5588">
        <w:rPr>
          <w:rFonts w:asciiTheme="minorHAnsi" w:hAnsiTheme="minorHAnsi"/>
          <w:sz w:val="22"/>
        </w:rPr>
        <w:tab/>
        <w:t xml:space="preserve">Other problems </w:t>
      </w:r>
      <w:r w:rsidR="00A63AF5" w:rsidRPr="00EC5588">
        <w:rPr>
          <w:rFonts w:asciiTheme="minorHAnsi" w:hAnsiTheme="minorHAnsi"/>
          <w:b/>
          <w:sz w:val="22"/>
        </w:rPr>
        <w:t>P</w:t>
      </w:r>
      <w:r w:rsidR="00A63AF5" w:rsidRPr="00EC5588">
        <w:rPr>
          <w:rFonts w:asciiTheme="minorHAnsi" w:hAnsiTheme="minorHAnsi"/>
          <w:sz w:val="22"/>
        </w:rPr>
        <w:t xml:space="preserve">rioritised </w:t>
      </w:r>
      <w:r w:rsidR="00C512F2" w:rsidRPr="00C512F2">
        <w:rPr>
          <w:rFonts w:asciiTheme="minorHAnsi" w:hAnsiTheme="minorHAnsi"/>
          <w:b/>
          <w:sz w:val="22"/>
        </w:rPr>
        <w:t>2</w:t>
      </w:r>
      <w:r w:rsidR="00A63AF5" w:rsidRPr="00C512F2">
        <w:rPr>
          <w:rFonts w:asciiTheme="minorHAnsi" w:hAnsiTheme="minorHAnsi"/>
          <w:b/>
          <w:sz w:val="22"/>
        </w:rPr>
        <w:t>-5</w:t>
      </w:r>
      <w:r w:rsidR="00A63AF5" w:rsidRPr="00EC5588">
        <w:rPr>
          <w:rFonts w:asciiTheme="minorHAnsi" w:hAnsiTheme="minorHAnsi"/>
          <w:sz w:val="22"/>
        </w:rPr>
        <w:t xml:space="preserve">, which should be dealt with as quickly as </w:t>
      </w:r>
      <w:proofErr w:type="spellStart"/>
      <w:r w:rsidR="00A63AF5" w:rsidRPr="00EC5588">
        <w:rPr>
          <w:rFonts w:asciiTheme="minorHAnsi" w:hAnsiTheme="minorHAnsi"/>
          <w:sz w:val="22"/>
        </w:rPr>
        <w:t>possibly</w:t>
      </w:r>
      <w:proofErr w:type="spellEnd"/>
      <w:r w:rsidR="00A63AF5" w:rsidRPr="00EC5588">
        <w:rPr>
          <w:rFonts w:asciiTheme="minorHAnsi" w:hAnsiTheme="minorHAnsi"/>
          <w:sz w:val="22"/>
        </w:rPr>
        <w:t>, in view of existing budgetary restraints.</w:t>
      </w:r>
    </w:p>
    <w:p w14:paraId="40C60D1B" w14:textId="77777777" w:rsidR="00A63AF5" w:rsidRPr="00EC5588" w:rsidRDefault="00A63AF5" w:rsidP="0038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  <w:sz w:val="22"/>
        </w:rPr>
      </w:pPr>
      <w:r w:rsidRPr="00EC5588">
        <w:rPr>
          <w:rFonts w:asciiTheme="minorHAnsi" w:hAnsiTheme="minorHAnsi"/>
          <w:sz w:val="22"/>
        </w:rPr>
        <w:tab/>
      </w:r>
      <w:r w:rsidRPr="00EC5588">
        <w:rPr>
          <w:rFonts w:asciiTheme="minorHAnsi" w:hAnsiTheme="minorHAnsi"/>
          <w:sz w:val="22"/>
        </w:rPr>
        <w:tab/>
      </w:r>
      <w:r w:rsidRPr="00EC5588">
        <w:rPr>
          <w:rFonts w:asciiTheme="minorHAnsi" w:hAnsiTheme="minorHAnsi"/>
          <w:sz w:val="22"/>
        </w:rPr>
        <w:tab/>
      </w:r>
      <w:r w:rsidR="00C512F2">
        <w:rPr>
          <w:rFonts w:asciiTheme="minorHAnsi" w:hAnsiTheme="minorHAnsi"/>
          <w:b/>
          <w:sz w:val="22"/>
        </w:rPr>
        <w:t>P6</w:t>
      </w:r>
      <w:r w:rsidRPr="00EC5588">
        <w:rPr>
          <w:rFonts w:asciiTheme="minorHAnsi" w:hAnsiTheme="minorHAnsi"/>
          <w:sz w:val="22"/>
        </w:rPr>
        <w:tab/>
      </w:r>
      <w:r w:rsidRPr="00EC5588">
        <w:rPr>
          <w:rFonts w:asciiTheme="minorHAnsi" w:hAnsiTheme="minorHAnsi"/>
          <w:b/>
          <w:sz w:val="22"/>
        </w:rPr>
        <w:t>E</w:t>
      </w:r>
      <w:r w:rsidRPr="00EC5588">
        <w:rPr>
          <w:rFonts w:asciiTheme="minorHAnsi" w:hAnsiTheme="minorHAnsi"/>
          <w:sz w:val="22"/>
        </w:rPr>
        <w:t xml:space="preserve">asily </w:t>
      </w:r>
      <w:r w:rsidRPr="00EC5588">
        <w:rPr>
          <w:rFonts w:asciiTheme="minorHAnsi" w:hAnsiTheme="minorHAnsi"/>
          <w:b/>
          <w:sz w:val="22"/>
        </w:rPr>
        <w:t>R</w:t>
      </w:r>
      <w:r w:rsidRPr="00EC5588">
        <w:rPr>
          <w:rFonts w:asciiTheme="minorHAnsi" w:hAnsiTheme="minorHAnsi"/>
          <w:sz w:val="22"/>
        </w:rPr>
        <w:t>esolved problems requiring no expenditure to be approved, which should be resolved immediately.</w:t>
      </w:r>
    </w:p>
    <w:p w14:paraId="08F18939" w14:textId="77777777" w:rsidR="00A63AF5" w:rsidRDefault="00A63AF5">
      <w:pPr>
        <w:jc w:val="both"/>
        <w:rPr>
          <w:b/>
          <w:i/>
          <w:sz w:val="22"/>
        </w:rPr>
      </w:pPr>
    </w:p>
    <w:p w14:paraId="3529FCF7" w14:textId="77777777" w:rsidR="00A63AF5" w:rsidRPr="00EC5588" w:rsidRDefault="00A63AF5">
      <w:pPr>
        <w:jc w:val="both"/>
        <w:rPr>
          <w:rFonts w:asciiTheme="minorHAnsi" w:hAnsiTheme="minorHAnsi"/>
          <w:i/>
          <w:sz w:val="22"/>
        </w:rPr>
      </w:pPr>
      <w:r w:rsidRPr="00EC5588">
        <w:rPr>
          <w:rFonts w:asciiTheme="minorHAnsi" w:hAnsiTheme="minorHAnsi"/>
          <w:b/>
          <w:i/>
          <w:sz w:val="22"/>
        </w:rPr>
        <w:t>Date of Inspection(s</w:t>
      </w:r>
      <w:proofErr w:type="gramStart"/>
      <w:r w:rsidRPr="00EC5588">
        <w:rPr>
          <w:rFonts w:asciiTheme="minorHAnsi" w:hAnsiTheme="minorHAnsi"/>
          <w:b/>
          <w:i/>
          <w:sz w:val="22"/>
        </w:rPr>
        <w:t>):</w:t>
      </w:r>
      <w:r w:rsidRPr="00EC5588">
        <w:rPr>
          <w:rFonts w:asciiTheme="minorHAnsi" w:hAnsiTheme="minorHAnsi"/>
          <w:i/>
          <w:sz w:val="22"/>
        </w:rPr>
        <w:t>...........................................................................</w:t>
      </w:r>
      <w:proofErr w:type="gramEnd"/>
      <w:r w:rsidRPr="00EC5588">
        <w:rPr>
          <w:rFonts w:asciiTheme="minorHAnsi" w:hAnsiTheme="minorHAnsi"/>
          <w:i/>
          <w:sz w:val="22"/>
        </w:rPr>
        <w:tab/>
      </w:r>
      <w:r w:rsidRPr="00EC5588">
        <w:rPr>
          <w:rFonts w:asciiTheme="minorHAnsi" w:hAnsiTheme="minorHAnsi"/>
          <w:b/>
          <w:i/>
          <w:sz w:val="22"/>
        </w:rPr>
        <w:t xml:space="preserve">Date of </w:t>
      </w:r>
      <w:proofErr w:type="gramStart"/>
      <w:r w:rsidRPr="00EC5588">
        <w:rPr>
          <w:rFonts w:asciiTheme="minorHAnsi" w:hAnsiTheme="minorHAnsi"/>
          <w:b/>
          <w:i/>
          <w:sz w:val="22"/>
        </w:rPr>
        <w:t>Report:</w:t>
      </w:r>
      <w:r w:rsidRPr="00EC5588">
        <w:rPr>
          <w:rFonts w:asciiTheme="minorHAnsi" w:hAnsiTheme="minorHAnsi"/>
          <w:i/>
          <w:sz w:val="22"/>
        </w:rPr>
        <w:t>.....................................................................</w:t>
      </w:r>
      <w:proofErr w:type="gramEnd"/>
    </w:p>
    <w:p w14:paraId="26DA5E7B" w14:textId="77777777" w:rsidR="00A63AF5" w:rsidRPr="00EC5588" w:rsidRDefault="00A63AF5">
      <w:pPr>
        <w:jc w:val="both"/>
        <w:rPr>
          <w:rFonts w:asciiTheme="minorHAnsi" w:hAnsiTheme="minorHAnsi"/>
          <w:i/>
          <w:sz w:val="22"/>
        </w:rPr>
      </w:pPr>
    </w:p>
    <w:p w14:paraId="22676ADA" w14:textId="77777777" w:rsidR="00A63AF5" w:rsidRPr="00EC5588" w:rsidRDefault="00A63AF5">
      <w:pPr>
        <w:jc w:val="both"/>
        <w:rPr>
          <w:rFonts w:asciiTheme="minorHAnsi" w:hAnsiTheme="minorHAnsi"/>
          <w:b/>
          <w:i/>
          <w:sz w:val="22"/>
          <w:u w:val="single"/>
        </w:rPr>
      </w:pPr>
      <w:r w:rsidRPr="00EC5588">
        <w:rPr>
          <w:rFonts w:asciiTheme="minorHAnsi" w:hAnsiTheme="minorHAnsi"/>
          <w:b/>
          <w:i/>
          <w:sz w:val="22"/>
        </w:rPr>
        <w:t xml:space="preserve">Print </w:t>
      </w:r>
      <w:proofErr w:type="gramStart"/>
      <w:r w:rsidRPr="00EC5588">
        <w:rPr>
          <w:rFonts w:asciiTheme="minorHAnsi" w:hAnsiTheme="minorHAnsi"/>
          <w:b/>
          <w:i/>
          <w:sz w:val="22"/>
        </w:rPr>
        <w:t>Name:</w:t>
      </w:r>
      <w:r w:rsidRPr="00EC5588">
        <w:rPr>
          <w:rFonts w:asciiTheme="minorHAnsi" w:hAnsiTheme="minorHAnsi"/>
          <w:i/>
          <w:sz w:val="22"/>
        </w:rPr>
        <w:t>..........................................................................................</w:t>
      </w:r>
      <w:proofErr w:type="gramEnd"/>
      <w:r w:rsidRPr="00EC5588">
        <w:rPr>
          <w:rFonts w:asciiTheme="minorHAnsi" w:hAnsiTheme="minorHAnsi"/>
          <w:i/>
          <w:sz w:val="22"/>
        </w:rPr>
        <w:tab/>
      </w:r>
      <w:proofErr w:type="gramStart"/>
      <w:r w:rsidRPr="00EC5588">
        <w:rPr>
          <w:rFonts w:asciiTheme="minorHAnsi" w:hAnsiTheme="minorHAnsi"/>
          <w:b/>
          <w:i/>
          <w:sz w:val="22"/>
        </w:rPr>
        <w:t>Signature:</w:t>
      </w:r>
      <w:r w:rsidRPr="00EC5588">
        <w:rPr>
          <w:rFonts w:asciiTheme="minorHAnsi" w:hAnsiTheme="minorHAnsi"/>
          <w:i/>
          <w:sz w:val="22"/>
        </w:rPr>
        <w:t>.............................................................................</w:t>
      </w:r>
      <w:proofErr w:type="gramEnd"/>
    </w:p>
    <w:p w14:paraId="747B02B0" w14:textId="77777777" w:rsidR="00A63AF5" w:rsidRDefault="00A63AF5">
      <w:pPr>
        <w:jc w:val="both"/>
        <w:rPr>
          <w:rFonts w:asciiTheme="minorHAnsi" w:hAnsiTheme="minorHAnsi"/>
          <w:b/>
          <w:i/>
          <w:sz w:val="22"/>
        </w:rPr>
      </w:pPr>
    </w:p>
    <w:p w14:paraId="2E22FD72" w14:textId="6982BEFD" w:rsidR="005D65E4" w:rsidRDefault="005D65E4">
      <w:pPr>
        <w:jc w:val="both"/>
        <w:rPr>
          <w:rFonts w:asciiTheme="minorHAnsi" w:hAnsiTheme="minorHAnsi"/>
          <w:b/>
          <w:i/>
          <w:sz w:val="22"/>
        </w:rPr>
      </w:pPr>
      <w:r w:rsidRPr="005D65E4">
        <w:rPr>
          <w:rFonts w:asciiTheme="minorHAnsi" w:hAnsiTheme="minorHAnsi"/>
          <w:b/>
          <w:i/>
          <w:sz w:val="22"/>
          <w:highlight w:val="cyan"/>
        </w:rPr>
        <w:t xml:space="preserve">Please forward a copy of your completed Action sheet to </w:t>
      </w:r>
      <w:hyperlink r:id="rId5" w:history="1">
        <w:r w:rsidR="001C47E4" w:rsidRPr="00241517">
          <w:rPr>
            <w:rStyle w:val="Hyperlink"/>
            <w:rFonts w:asciiTheme="minorHAnsi" w:hAnsiTheme="minorHAnsi"/>
            <w:b/>
            <w:i/>
            <w:sz w:val="22"/>
            <w:highlight w:val="cyan"/>
          </w:rPr>
          <w:t>safety@csu.edu.au</w:t>
        </w:r>
      </w:hyperlink>
    </w:p>
    <w:p w14:paraId="0F61BA49" w14:textId="77777777" w:rsidR="005D65E4" w:rsidRPr="00EC5588" w:rsidRDefault="005D65E4">
      <w:pPr>
        <w:jc w:val="both"/>
        <w:rPr>
          <w:rFonts w:asciiTheme="minorHAnsi" w:hAnsiTheme="minorHAnsi"/>
          <w:b/>
          <w:i/>
          <w:sz w:val="22"/>
        </w:rPr>
      </w:pPr>
    </w:p>
    <w:p w14:paraId="33343B04" w14:textId="77777777" w:rsidR="00A63AF5" w:rsidRPr="005D65E4" w:rsidRDefault="00A63AF5">
      <w:pPr>
        <w:jc w:val="both"/>
        <w:rPr>
          <w:rFonts w:asciiTheme="minorHAnsi" w:hAnsiTheme="minorHAnsi"/>
          <w:b/>
          <w:i/>
          <w:sz w:val="18"/>
        </w:rPr>
      </w:pPr>
      <w:r w:rsidRPr="005D65E4">
        <w:rPr>
          <w:rFonts w:asciiTheme="minorHAnsi" w:hAnsiTheme="minorHAnsi"/>
          <w:b/>
          <w:i/>
          <w:sz w:val="18"/>
        </w:rPr>
        <w:t>Privacy Statement</w:t>
      </w:r>
    </w:p>
    <w:p w14:paraId="75C8E0A4" w14:textId="77777777" w:rsidR="00A63AF5" w:rsidRPr="005D65E4" w:rsidRDefault="00A63AF5">
      <w:pPr>
        <w:spacing w:before="120"/>
        <w:rPr>
          <w:rFonts w:asciiTheme="minorHAnsi" w:hAnsiTheme="minorHAnsi"/>
          <w:sz w:val="14"/>
        </w:rPr>
      </w:pPr>
      <w:r w:rsidRPr="005D65E4">
        <w:rPr>
          <w:rFonts w:asciiTheme="minorHAnsi" w:hAnsiTheme="minorHAnsi"/>
          <w:sz w:val="14"/>
        </w:rPr>
        <w:t xml:space="preserve">The personal information you provide on this form is protected by the </w:t>
      </w:r>
      <w:r w:rsidRPr="005D65E4">
        <w:rPr>
          <w:rFonts w:asciiTheme="minorHAnsi" w:hAnsiTheme="minorHAnsi"/>
          <w:i/>
          <w:sz w:val="14"/>
        </w:rPr>
        <w:t>Privacy and Personal Information Protection Act 1998 (NSW).</w:t>
      </w:r>
    </w:p>
    <w:p w14:paraId="365EEBC4" w14:textId="77777777" w:rsidR="00A63AF5" w:rsidRPr="005D65E4" w:rsidRDefault="00A63AF5">
      <w:pPr>
        <w:spacing w:before="120"/>
        <w:rPr>
          <w:rFonts w:asciiTheme="minorHAnsi" w:hAnsiTheme="minorHAnsi"/>
          <w:sz w:val="14"/>
        </w:rPr>
      </w:pPr>
      <w:r w:rsidRPr="005D65E4">
        <w:rPr>
          <w:rFonts w:asciiTheme="minorHAnsi" w:hAnsiTheme="minorHAnsi"/>
          <w:sz w:val="14"/>
        </w:rPr>
        <w:t>You are required to provide this information to assist in fulfilment of your</w:t>
      </w:r>
      <w:r w:rsidR="000D1030" w:rsidRPr="005D65E4">
        <w:rPr>
          <w:rFonts w:asciiTheme="minorHAnsi" w:hAnsiTheme="minorHAnsi"/>
          <w:sz w:val="14"/>
        </w:rPr>
        <w:t>s</w:t>
      </w:r>
      <w:r w:rsidRPr="005D65E4">
        <w:rPr>
          <w:rFonts w:asciiTheme="minorHAnsi" w:hAnsiTheme="minorHAnsi"/>
          <w:sz w:val="14"/>
        </w:rPr>
        <w:t xml:space="preserve"> and the University's Occupational Health Safety and Welfare responsibilities.  Details of these responsibilities are set out in the policies </w:t>
      </w:r>
      <w:r w:rsidR="000D1030" w:rsidRPr="005D65E4">
        <w:rPr>
          <w:rFonts w:asciiTheme="minorHAnsi" w:hAnsiTheme="minorHAnsi"/>
          <w:sz w:val="14"/>
        </w:rPr>
        <w:t xml:space="preserve">contained in </w:t>
      </w:r>
      <w:r w:rsidRPr="005D65E4">
        <w:rPr>
          <w:rFonts w:asciiTheme="minorHAnsi" w:hAnsiTheme="minorHAnsi"/>
          <w:sz w:val="14"/>
        </w:rPr>
        <w:t xml:space="preserve">the University's Administrative Manual and the </w:t>
      </w:r>
      <w:r w:rsidR="000D1030" w:rsidRPr="005D65E4">
        <w:rPr>
          <w:rFonts w:asciiTheme="minorHAnsi" w:hAnsiTheme="minorHAnsi"/>
          <w:i/>
          <w:sz w:val="14"/>
        </w:rPr>
        <w:t xml:space="preserve">Work Health and Safety </w:t>
      </w:r>
      <w:r w:rsidRPr="005D65E4">
        <w:rPr>
          <w:rFonts w:asciiTheme="minorHAnsi" w:hAnsiTheme="minorHAnsi"/>
          <w:i/>
          <w:sz w:val="14"/>
        </w:rPr>
        <w:t>Act 20</w:t>
      </w:r>
      <w:r w:rsidR="000D1030" w:rsidRPr="005D65E4">
        <w:rPr>
          <w:rFonts w:asciiTheme="minorHAnsi" w:hAnsiTheme="minorHAnsi"/>
          <w:i/>
          <w:sz w:val="14"/>
        </w:rPr>
        <w:t>11</w:t>
      </w:r>
      <w:r w:rsidRPr="005D65E4">
        <w:rPr>
          <w:rFonts w:asciiTheme="minorHAnsi" w:hAnsiTheme="minorHAnsi"/>
          <w:i/>
          <w:sz w:val="14"/>
        </w:rPr>
        <w:t xml:space="preserve"> (NSW</w:t>
      </w:r>
      <w:r w:rsidR="000D1030" w:rsidRPr="005D65E4">
        <w:rPr>
          <w:rFonts w:asciiTheme="minorHAnsi" w:hAnsiTheme="minorHAnsi"/>
          <w:i/>
          <w:sz w:val="14"/>
        </w:rPr>
        <w:t>) and Work Health and Safety Regulations 2011 (NSW)</w:t>
      </w:r>
      <w:r w:rsidRPr="005D65E4">
        <w:rPr>
          <w:rFonts w:asciiTheme="minorHAnsi" w:hAnsiTheme="minorHAnsi"/>
          <w:sz w:val="14"/>
        </w:rPr>
        <w:t>.</w:t>
      </w:r>
    </w:p>
    <w:p w14:paraId="72877F2A" w14:textId="77777777" w:rsidR="00A63AF5" w:rsidRPr="005D65E4" w:rsidRDefault="00A63AF5">
      <w:pPr>
        <w:pStyle w:val="BodyTextIndent2"/>
        <w:tabs>
          <w:tab w:val="left" w:pos="709"/>
        </w:tabs>
        <w:spacing w:before="120"/>
        <w:ind w:left="0" w:firstLine="0"/>
        <w:jc w:val="both"/>
        <w:rPr>
          <w:rFonts w:asciiTheme="minorHAnsi" w:hAnsiTheme="minorHAnsi"/>
          <w:b/>
          <w:i/>
          <w:sz w:val="14"/>
          <w:u w:val="single"/>
        </w:rPr>
      </w:pPr>
      <w:r w:rsidRPr="005D65E4">
        <w:rPr>
          <w:rFonts w:asciiTheme="minorHAnsi" w:hAnsiTheme="minorHAnsi"/>
          <w:sz w:val="14"/>
        </w:rPr>
        <w:t>Access to the information you provide is available to yourself and those persons authorised to access the information in the course of their duties to the University.</w:t>
      </w:r>
    </w:p>
    <w:sectPr w:rsidR="00A63AF5" w:rsidRPr="005D65E4" w:rsidSect="001E7ABE">
      <w:pgSz w:w="16840" w:h="11907" w:orient="landscape" w:code="9"/>
      <w:pgMar w:top="567" w:right="851" w:bottom="567" w:left="851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DC"/>
    <w:rsid w:val="000500DC"/>
    <w:rsid w:val="0009035C"/>
    <w:rsid w:val="000D1030"/>
    <w:rsid w:val="00175BF6"/>
    <w:rsid w:val="001A0012"/>
    <w:rsid w:val="001C47E4"/>
    <w:rsid w:val="001E7ABE"/>
    <w:rsid w:val="0022352E"/>
    <w:rsid w:val="00253726"/>
    <w:rsid w:val="0029765E"/>
    <w:rsid w:val="002A01E3"/>
    <w:rsid w:val="002A7F8C"/>
    <w:rsid w:val="00386BF8"/>
    <w:rsid w:val="005D65E4"/>
    <w:rsid w:val="00640365"/>
    <w:rsid w:val="006C6BCC"/>
    <w:rsid w:val="006E09D4"/>
    <w:rsid w:val="00802864"/>
    <w:rsid w:val="00A63AF5"/>
    <w:rsid w:val="00B1737E"/>
    <w:rsid w:val="00B32035"/>
    <w:rsid w:val="00C102E7"/>
    <w:rsid w:val="00C512F2"/>
    <w:rsid w:val="00EC5588"/>
    <w:rsid w:val="00EE40E0"/>
    <w:rsid w:val="00F040EA"/>
    <w:rsid w:val="00F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961F5"/>
  <w15:docId w15:val="{4EC9C6E7-751D-429D-A3AC-9E6A7D89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B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E7ABE"/>
    <w:pPr>
      <w:tabs>
        <w:tab w:val="left" w:pos="1080"/>
      </w:tabs>
      <w:ind w:left="1080" w:hanging="54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D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D4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5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ty@csu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2088</Characters>
  <Application>Microsoft Office Word</Application>
  <DocSecurity>0</DocSecurity>
  <Lines>261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&amp; SAFETY</vt:lpstr>
    </vt:vector>
  </TitlesOfParts>
  <Company>Charles Sturt University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&amp; SAFETY</dc:title>
  <dc:creator>CSU.</dc:creator>
  <cp:lastModifiedBy>Faulkner, Lisa</cp:lastModifiedBy>
  <cp:revision>5</cp:revision>
  <cp:lastPrinted>2002-02-11T02:56:00Z</cp:lastPrinted>
  <dcterms:created xsi:type="dcterms:W3CDTF">2022-06-09T23:48:00Z</dcterms:created>
  <dcterms:modified xsi:type="dcterms:W3CDTF">2022-06-10T00:22:00Z</dcterms:modified>
</cp:coreProperties>
</file>